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16210A7" w14:textId="1D0591EA" w:rsidR="00D1317C" w:rsidRDefault="00576947" w:rsidP="00881539">
      <w:pPr>
        <w:spacing w:before="0"/>
        <w:ind w:left="708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</w:t>
      </w:r>
      <w:r w:rsidR="00881539">
        <w:t>y</w:t>
      </w:r>
    </w:p>
    <w:p w14:paraId="79BB723B" w14:textId="271A326D" w:rsidR="00881539" w:rsidRDefault="00881539" w:rsidP="00881539">
      <w:pPr>
        <w:spacing w:before="0"/>
        <w:ind w:left="708"/>
      </w:pPr>
    </w:p>
    <w:p w14:paraId="7CC4C0F3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4B6B1299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78CD84B9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1082711C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05CB1439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7C9B34BF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5D97CF8D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0351C61E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31627D79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4E4BB7C8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3D569396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73CB15DC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52976637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4CD7162D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63F4A034" w14:textId="77777777" w:rsidR="0088153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</w:p>
    <w:p w14:paraId="7DB74959" w14:textId="727A96B5" w:rsidR="00881539" w:rsidRPr="00314B29" w:rsidRDefault="00881539" w:rsidP="00881539">
      <w:pPr>
        <w:spacing w:after="0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lastRenderedPageBreak/>
        <w:t xml:space="preserve">KLAUZULA INFORMACYJNA- </w:t>
      </w:r>
      <w:r>
        <w:rPr>
          <w:rFonts w:ascii="Times New Roman" w:hAnsi="Times New Roman" w:cs="Times New Roman"/>
          <w:b/>
        </w:rPr>
        <w:t>REFUNDACJA PODATKU VAT ZA DOSTARCZONE PALIWA GAZOWE W 2023 R.</w:t>
      </w:r>
    </w:p>
    <w:p w14:paraId="7B85CA39" w14:textId="77777777" w:rsidR="00881539" w:rsidRPr="00314B29" w:rsidRDefault="00881539" w:rsidP="008815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t xml:space="preserve">Kto jest administratorem Pani/Pana danych osobowych? </w:t>
      </w:r>
    </w:p>
    <w:p w14:paraId="56ABE651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</w:rPr>
        <w:t>Administratorem, czyli podmiotem decydującym o tym, jak będą wykorzystywane Pani/ Pana/ członków rodziny/ członków gospodarstwa domowego dane osobowe, jest Gminny Ośrodek Pomocy Społecznej w Purdzie z siedzibą pod adresem Purda 96B 11-030 Purda. Obowiązki administratora danych osobowych pełni kierownik Gminnego Ośrodka Pomocy Społecznej w Purdzie (Tel.: 89 519 50 57).</w:t>
      </w:r>
    </w:p>
    <w:p w14:paraId="0268AA4B" w14:textId="77777777" w:rsidR="0088153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 xml:space="preserve"> </w:t>
      </w:r>
      <w:r w:rsidRPr="00314B29">
        <w:rPr>
          <w:rFonts w:ascii="Times New Roman" w:hAnsi="Times New Roman" w:cs="Times New Roman"/>
          <w:b/>
        </w:rPr>
        <w:t>Jak się z nami skontaktować, żeby uzyskać więcej informacji o przetwarzaniu danych osobowych?</w:t>
      </w:r>
      <w:r w:rsidRPr="00314B29">
        <w:rPr>
          <w:rFonts w:ascii="Times New Roman" w:hAnsi="Times New Roman" w:cs="Times New Roman"/>
        </w:rPr>
        <w:t xml:space="preserve"> Należy skontaktować się z inspektorem ochrony danych. Oto jego dane kontaktowe: adres e-mail: gopspurda@wp.pl, adres pocztowy: Inspektor Ochrony Danych Purda 96B 11-030 Purda, tel.:( 89 519 50 50). Inspektor Ochrony Danych jest pracownikiem Ośrodka, a jego dane osobowe można znaleźć na stronie internetowej oraz na tablicy ogłoszeń Ośrodka.</w:t>
      </w:r>
    </w:p>
    <w:p w14:paraId="375F0E4F" w14:textId="6139D336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  <w:b/>
        </w:rPr>
        <w:t>Zbierane dane osobowe są przetwarzane zgodnie</w:t>
      </w:r>
      <w:r w:rsidRPr="00314B29">
        <w:rPr>
          <w:rFonts w:ascii="Times New Roman" w:hAnsi="Times New Roman" w:cs="Times New Roman"/>
        </w:rPr>
        <w:t xml:space="preserve">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4B4BC32" w14:textId="77777777" w:rsidR="00881539" w:rsidRPr="00314B29" w:rsidRDefault="00881539" w:rsidP="00881539">
      <w:pPr>
        <w:pStyle w:val="Default"/>
        <w:jc w:val="both"/>
        <w:rPr>
          <w:sz w:val="22"/>
          <w:szCs w:val="22"/>
        </w:rPr>
      </w:pPr>
      <w:r w:rsidRPr="00314B29">
        <w:rPr>
          <w:b/>
          <w:sz w:val="22"/>
          <w:szCs w:val="22"/>
        </w:rPr>
        <w:t>Celem zbierania danych osobowych</w:t>
      </w:r>
      <w:r w:rsidRPr="00314B29">
        <w:rPr>
          <w:sz w:val="22"/>
          <w:szCs w:val="22"/>
        </w:rPr>
        <w:t xml:space="preserve"> jest realizacja zadań wynikających z Ustawy z dnia </w:t>
      </w:r>
      <w:r>
        <w:rPr>
          <w:sz w:val="22"/>
          <w:szCs w:val="22"/>
        </w:rPr>
        <w:t>15</w:t>
      </w:r>
      <w:r w:rsidRPr="00314B29">
        <w:rPr>
          <w:sz w:val="22"/>
          <w:szCs w:val="22"/>
        </w:rPr>
        <w:t xml:space="preserve"> </w:t>
      </w:r>
      <w:r>
        <w:rPr>
          <w:sz w:val="22"/>
          <w:szCs w:val="22"/>
        </w:rPr>
        <w:t>grudnia</w:t>
      </w:r>
      <w:r w:rsidRPr="00314B29">
        <w:rPr>
          <w:sz w:val="22"/>
          <w:szCs w:val="22"/>
        </w:rPr>
        <w:t xml:space="preserve"> 2022 r. </w:t>
      </w:r>
      <w:r w:rsidRPr="00534306">
        <w:rPr>
          <w:rStyle w:val="markedcontent"/>
          <w:sz w:val="22"/>
          <w:szCs w:val="22"/>
        </w:rPr>
        <w:t>o szczególn</w:t>
      </w:r>
      <w:r>
        <w:rPr>
          <w:rStyle w:val="markedcontent"/>
          <w:sz w:val="22"/>
          <w:szCs w:val="22"/>
        </w:rPr>
        <w:t>ej ochronie niektórych odbiorców gazowych w 2023 r. w związku z sytuacją na rynku</w:t>
      </w:r>
      <w:r w:rsidRPr="00534306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sz w:val="22"/>
          <w:szCs w:val="22"/>
        </w:rPr>
        <w:t xml:space="preserve">gazu </w:t>
      </w:r>
      <w:r w:rsidRPr="00314B29">
        <w:rPr>
          <w:sz w:val="22"/>
          <w:szCs w:val="22"/>
        </w:rPr>
        <w:t>(Dz.</w:t>
      </w:r>
      <w:r>
        <w:rPr>
          <w:sz w:val="22"/>
          <w:szCs w:val="22"/>
        </w:rPr>
        <w:t xml:space="preserve"> </w:t>
      </w:r>
      <w:r w:rsidRPr="00314B29">
        <w:rPr>
          <w:sz w:val="22"/>
          <w:szCs w:val="22"/>
        </w:rPr>
        <w:t xml:space="preserve">U. z 2022 r. poz. </w:t>
      </w:r>
      <w:r>
        <w:rPr>
          <w:sz w:val="22"/>
          <w:szCs w:val="22"/>
        </w:rPr>
        <w:t>2687</w:t>
      </w:r>
      <w:r w:rsidRPr="00314B29">
        <w:rPr>
          <w:sz w:val="22"/>
          <w:szCs w:val="22"/>
        </w:rPr>
        <w:t>), a więc w celu wykonywania obowiązków prawnych – art. 6 ust. 1 lit. c RODO, art. 9 ust. 2 lit. b RODO.</w:t>
      </w:r>
    </w:p>
    <w:p w14:paraId="34A4BFA7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>Podstawę prawną przetwarzania Państwa danych osobowych stanowią przepisy ww. ustawy.</w:t>
      </w:r>
    </w:p>
    <w:p w14:paraId="2F593C51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t>Skąd pozyskiwane są dane osobowe?</w:t>
      </w:r>
    </w:p>
    <w:p w14:paraId="0D6BB051" w14:textId="77777777" w:rsidR="00881539" w:rsidRPr="00314B29" w:rsidRDefault="00881539" w:rsidP="00881539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NewRomanPS-BoldMT" w:hAnsi="TimesNewRomanPS-BoldMT" w:cs="TimesNewRomanPS-BoldMT"/>
        </w:rPr>
      </w:pPr>
      <w:r w:rsidRPr="00314B29">
        <w:rPr>
          <w:rFonts w:ascii="Times New Roman" w:hAnsi="Times New Roman" w:cs="Times New Roman"/>
        </w:rPr>
        <w:t xml:space="preserve">Dane potrzebne do realizacji powyższego zadania pozyskiwane są bezpośrednio ze złożonego wniosku </w:t>
      </w:r>
      <w:r>
        <w:rPr>
          <w:rFonts w:ascii="Times New Roman" w:hAnsi="Times New Roman" w:cs="Times New Roman"/>
        </w:rPr>
        <w:t xml:space="preserve">opublikowanego przez </w:t>
      </w:r>
      <w:r w:rsidRPr="00314B29">
        <w:rPr>
          <w:rFonts w:ascii="Times New Roman" w:hAnsi="Times New Roman" w:cs="Times New Roman"/>
        </w:rPr>
        <w:t>Ministra Klimatu i Środowiska oraz za pomocą systemów teleinformatycznych udostępnionych Administratorowi, jeżeli będą niezbędne do uzyskania informacji potrzebnych do przyznania dodatku.</w:t>
      </w:r>
    </w:p>
    <w:p w14:paraId="7757D270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t>Prawo do dostępu do swoich danych osobowych:</w:t>
      </w:r>
    </w:p>
    <w:p w14:paraId="7F3109AC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>Każda osoba, której dane są przetwarzane ma prawo do żądania od administratora dostępu do swoich danych osobowych, ich sprostowania, usunięcia lub ograniczenia przetwarzania oraz wniesienia sprzeciwu wobec przetwarzania i przenoszenia danych.</w:t>
      </w:r>
    </w:p>
    <w:p w14:paraId="174CF669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t>Okres przechowywania danych osobowych:</w:t>
      </w:r>
    </w:p>
    <w:p w14:paraId="7E95D569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>W celu udowodnienia przestrzegania przepisów dotyczących przetwarzania danych osobowych  oraz realizacji zadań Ośrodka, dane przechowywane są przez okres, w którym Ośrodek zobowiązany jest do zachowania danych i dokumentów je zawierających dla udokumentowania spełnienia wymagań prawnych i umożliwienia kontroli ich spełnienia przez odpowiednie Organy. Okres przechowywania danych gromadzonych w sposób tradycyjny- papierowy określa dla każdego ze świadczeń Składnica Akt Gminnego Ośrodka Pomocy Społecznej w Purdzie. W przypadku dodatku węglowego jest to okres 10 lat od daty zakończenia pobierania świadczenia ze złożonego wniosku.</w:t>
      </w:r>
    </w:p>
    <w:p w14:paraId="552910FC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  <w:r w:rsidRPr="00314B29">
        <w:rPr>
          <w:rFonts w:ascii="Times New Roman" w:hAnsi="Times New Roman" w:cs="Times New Roman"/>
          <w:b/>
        </w:rPr>
        <w:t>Przekazywanie danych:</w:t>
      </w:r>
    </w:p>
    <w:p w14:paraId="237D667F" w14:textId="77777777" w:rsidR="00881539" w:rsidRPr="00314B29" w:rsidRDefault="00881539" w:rsidP="00881539">
      <w:pPr>
        <w:spacing w:before="0" w:after="0" w:line="240" w:lineRule="auto"/>
        <w:jc w:val="both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>Dane osobowe mogą być przekazywane innym organom i instytucjom, jeżeli Ośrodek jest zobowiązany do ich przekazania na podstawie przepisów prawa.</w:t>
      </w:r>
    </w:p>
    <w:p w14:paraId="1CD1CC8A" w14:textId="77777777" w:rsidR="00881539" w:rsidRPr="00314B29" w:rsidRDefault="00881539" w:rsidP="00881539">
      <w:pPr>
        <w:spacing w:after="0"/>
        <w:jc w:val="right"/>
        <w:rPr>
          <w:rFonts w:ascii="Times New Roman" w:hAnsi="Times New Roman" w:cs="Times New Roman"/>
        </w:rPr>
      </w:pPr>
    </w:p>
    <w:p w14:paraId="37A078AA" w14:textId="77777777" w:rsidR="00881539" w:rsidRPr="00314B29" w:rsidRDefault="00881539" w:rsidP="00881539">
      <w:pPr>
        <w:spacing w:after="0"/>
        <w:jc w:val="right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 xml:space="preserve">Zapoznałam/ zapoznałem się, </w:t>
      </w:r>
      <w:r w:rsidRPr="00314B29">
        <w:rPr>
          <w:rFonts w:ascii="Times New Roman" w:hAnsi="Times New Roman" w:cs="Times New Roman"/>
        </w:rPr>
        <w:br/>
        <w:t>treść jest dla mnie zrozumiała:</w:t>
      </w:r>
    </w:p>
    <w:p w14:paraId="2241E3E2" w14:textId="77777777" w:rsidR="00881539" w:rsidRPr="00314B29" w:rsidRDefault="00881539" w:rsidP="00881539">
      <w:pPr>
        <w:spacing w:after="0"/>
        <w:jc w:val="right"/>
        <w:rPr>
          <w:rFonts w:ascii="Times New Roman" w:hAnsi="Times New Roman" w:cs="Times New Roman"/>
        </w:rPr>
      </w:pPr>
    </w:p>
    <w:p w14:paraId="54D00B93" w14:textId="77777777" w:rsidR="00881539" w:rsidRPr="00314B29" w:rsidRDefault="00881539" w:rsidP="00881539">
      <w:pPr>
        <w:spacing w:after="0"/>
        <w:jc w:val="right"/>
        <w:rPr>
          <w:rFonts w:ascii="Times New Roman" w:hAnsi="Times New Roman" w:cs="Times New Roman"/>
        </w:rPr>
      </w:pPr>
      <w:r w:rsidRPr="00314B29">
        <w:rPr>
          <w:rFonts w:ascii="Times New Roman" w:hAnsi="Times New Roman" w:cs="Times New Roman"/>
        </w:rPr>
        <w:t>………………………………</w:t>
      </w:r>
    </w:p>
    <w:p w14:paraId="4C58E244" w14:textId="77777777" w:rsidR="00881539" w:rsidRPr="00314B29" w:rsidRDefault="00881539" w:rsidP="00881539">
      <w:pPr>
        <w:spacing w:after="0"/>
        <w:jc w:val="right"/>
        <w:rPr>
          <w:rFonts w:ascii="Times New Roman" w:hAnsi="Times New Roman" w:cs="Times New Roman"/>
        </w:rPr>
      </w:pPr>
    </w:p>
    <w:p w14:paraId="330D5624" w14:textId="77777777" w:rsidR="00881539" w:rsidRDefault="00881539" w:rsidP="00881539">
      <w:pPr>
        <w:spacing w:before="0"/>
        <w:ind w:left="708"/>
      </w:pPr>
    </w:p>
    <w:sectPr w:rsidR="00881539" w:rsidSect="0044580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226B" w14:textId="77777777" w:rsidR="00EB177E" w:rsidRDefault="00EB177E">
      <w:pPr>
        <w:spacing w:before="0" w:after="0" w:line="240" w:lineRule="auto"/>
      </w:pPr>
      <w:r>
        <w:separator/>
      </w:r>
    </w:p>
  </w:endnote>
  <w:endnote w:type="continuationSeparator" w:id="0">
    <w:p w14:paraId="5BB56FA1" w14:textId="77777777" w:rsidR="00EB177E" w:rsidRDefault="00EB1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DCED" w14:textId="77777777" w:rsidR="00EB177E" w:rsidRDefault="00EB177E">
      <w:pPr>
        <w:spacing w:before="0" w:after="0" w:line="240" w:lineRule="auto"/>
      </w:pPr>
      <w:r>
        <w:separator/>
      </w:r>
    </w:p>
  </w:footnote>
  <w:footnote w:type="continuationSeparator" w:id="0">
    <w:p w14:paraId="0E9325B8" w14:textId="77777777" w:rsidR="00EB177E" w:rsidRDefault="00EB1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881539"/>
    <w:rsid w:val="008902AC"/>
    <w:rsid w:val="00A0062F"/>
    <w:rsid w:val="00AA4D96"/>
    <w:rsid w:val="00D1317C"/>
    <w:rsid w:val="00EB177E"/>
    <w:rsid w:val="00F11C48"/>
    <w:rsid w:val="00F9539C"/>
    <w:rsid w:val="00FB6B1E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  <w:style w:type="paragraph" w:customStyle="1" w:styleId="Default">
    <w:name w:val="Default"/>
    <w:rsid w:val="00881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8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Lucyna Balukiewicz</cp:lastModifiedBy>
  <cp:revision>4</cp:revision>
  <dcterms:created xsi:type="dcterms:W3CDTF">2023-02-02T12:12:00Z</dcterms:created>
  <dcterms:modified xsi:type="dcterms:W3CDTF">2023-02-03T08:43:00Z</dcterms:modified>
</cp:coreProperties>
</file>